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CE" w:rsidRDefault="000C44CE" w:rsidP="00E36BD7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</w:rPr>
      </w:pPr>
      <w:r>
        <w:rPr>
          <w:rFonts w:ascii="Arial" w:eastAsia="Times New Roman" w:hAnsi="Arial" w:cs="Arial"/>
          <w:b/>
          <w:bCs/>
          <w:color w:val="0A264F"/>
          <w:sz w:val="35"/>
          <w:szCs w:val="35"/>
        </w:rPr>
        <w:t>Информация о проведении работ по выявлению правообладателей ранее учтенных объектов недвижимости</w:t>
      </w:r>
    </w:p>
    <w:p w:rsidR="000C44CE" w:rsidRDefault="000C44CE" w:rsidP="00601A07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Уважаемые граждане!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</w:t>
      </w:r>
      <w:proofErr w:type="gramStart"/>
      <w:r w:rsidR="000C44CE">
        <w:rPr>
          <w:rFonts w:ascii="Arial" w:eastAsia="Times New Roman" w:hAnsi="Arial" w:cs="Arial"/>
          <w:color w:val="444444"/>
          <w:sz w:val="21"/>
          <w:szCs w:val="21"/>
        </w:rPr>
        <w:t>В связи с вступлением в силу Федерального закона от 30.12.2020 № 518-ФЗ «О внесении изменений в отдельные законодательные акты Российской Федерации» 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администрация </w:t>
      </w:r>
      <w:r w:rsidR="0032666C">
        <w:rPr>
          <w:rFonts w:ascii="Arial" w:eastAsia="Times New Roman" w:hAnsi="Arial" w:cs="Arial"/>
          <w:b/>
          <w:bCs/>
          <w:color w:val="444444"/>
          <w:sz w:val="21"/>
        </w:rPr>
        <w:t>Урожайн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ого сельсовета </w:t>
      </w:r>
      <w:r w:rsidR="0032666C">
        <w:rPr>
          <w:rFonts w:ascii="Arial" w:eastAsia="Times New Roman" w:hAnsi="Arial" w:cs="Arial"/>
          <w:b/>
          <w:bCs/>
          <w:color w:val="444444"/>
          <w:sz w:val="21"/>
        </w:rPr>
        <w:t>Совет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>ского района Алтайского края  информирует о проведении работ по выявлению правообладателей ранее учтенных объектов недвижимости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 (права на которые возникли до 31 января 1998 года) и обеспечению внесения в Единый государственный реестр недвижимости (далее - ЕГРН) сведений о них.</w:t>
      </w:r>
      <w:proofErr w:type="gramEnd"/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Работы проводятся в отношении следующих объектов недвижимости: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земельных участков;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объектов капитального строительства (зданий, строений, сооружений);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помещений;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объектов недвижимости, которые отсутствуют в ЕГРН (не поставлены на государственный кадастровый учет), но информация о правах на которые имеется в ресурсах налоговых органов.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Целью данных работ является повышение степени защиты прав собственности граждан и организаций. Внесение в ЕГРН сведений о правообладателях, в том числе адресах электронной почты, почтовых адресах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  </w:t>
      </w:r>
      <w:proofErr w:type="gramStart"/>
      <w:r w:rsidR="000C44CE">
        <w:rPr>
          <w:rFonts w:ascii="Arial" w:eastAsia="Times New Roman" w:hAnsi="Arial" w:cs="Arial"/>
          <w:color w:val="444444"/>
          <w:sz w:val="21"/>
          <w:szCs w:val="21"/>
        </w:rPr>
        <w:t>Уважаемые граждане, в случае если права на принадлежащие вам объекты недвижимости не зарегистрированы в ЕГРН, 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вам следует обратиться в 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 xml:space="preserve">администрацию </w:t>
      </w:r>
      <w:r w:rsidR="0032666C">
        <w:rPr>
          <w:rFonts w:ascii="Arial" w:eastAsia="Times New Roman" w:hAnsi="Arial" w:cs="Arial"/>
          <w:b/>
          <w:bCs/>
          <w:color w:val="444444"/>
          <w:sz w:val="21"/>
        </w:rPr>
        <w:t>Урожайн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 xml:space="preserve">ого сельсовета </w:t>
      </w:r>
      <w:r w:rsidR="0032666C">
        <w:rPr>
          <w:rFonts w:ascii="Arial" w:eastAsia="Times New Roman" w:hAnsi="Arial" w:cs="Arial"/>
          <w:b/>
          <w:bCs/>
          <w:color w:val="444444"/>
          <w:sz w:val="21"/>
        </w:rPr>
        <w:t>Совет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>ского района Алтайского  края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 лично или посредством почтовой связи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 по адресу: 65</w:t>
      </w:r>
      <w:r w:rsidR="0032666C">
        <w:rPr>
          <w:rFonts w:ascii="Arial" w:eastAsia="Times New Roman" w:hAnsi="Arial" w:cs="Arial"/>
          <w:b/>
          <w:bCs/>
          <w:color w:val="444444"/>
          <w:sz w:val="21"/>
        </w:rPr>
        <w:t>545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, Алтайский край, </w:t>
      </w:r>
      <w:r w:rsidR="0032666C">
        <w:rPr>
          <w:rFonts w:ascii="Arial" w:eastAsia="Times New Roman" w:hAnsi="Arial" w:cs="Arial"/>
          <w:b/>
          <w:bCs/>
          <w:color w:val="444444"/>
          <w:sz w:val="21"/>
        </w:rPr>
        <w:t>Совет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ский район, с. </w:t>
      </w:r>
      <w:r w:rsidR="0032666C">
        <w:rPr>
          <w:rFonts w:ascii="Arial" w:eastAsia="Times New Roman" w:hAnsi="Arial" w:cs="Arial"/>
          <w:b/>
          <w:bCs/>
          <w:color w:val="444444"/>
          <w:sz w:val="21"/>
        </w:rPr>
        <w:t>Урожайное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, ул. </w:t>
      </w:r>
      <w:r w:rsidR="0032666C">
        <w:rPr>
          <w:rFonts w:ascii="Arial" w:eastAsia="Times New Roman" w:hAnsi="Arial" w:cs="Arial"/>
          <w:b/>
          <w:bCs/>
          <w:color w:val="444444"/>
          <w:sz w:val="21"/>
        </w:rPr>
        <w:t>Автозаводская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, № </w:t>
      </w:r>
      <w:r w:rsidR="0032666C">
        <w:rPr>
          <w:rFonts w:ascii="Arial" w:eastAsia="Times New Roman" w:hAnsi="Arial" w:cs="Arial"/>
          <w:b/>
          <w:bCs/>
          <w:color w:val="444444"/>
          <w:sz w:val="21"/>
        </w:rPr>
        <w:t>17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, Администрация </w:t>
      </w:r>
      <w:r w:rsidR="0032666C">
        <w:rPr>
          <w:rFonts w:ascii="Arial" w:eastAsia="Times New Roman" w:hAnsi="Arial" w:cs="Arial"/>
          <w:b/>
          <w:bCs/>
          <w:color w:val="444444"/>
          <w:sz w:val="21"/>
        </w:rPr>
        <w:t>Урожайного сельсовета</w:t>
      </w:r>
      <w:bookmarkStart w:id="0" w:name="_GoBack"/>
      <w:bookmarkEnd w:id="0"/>
      <w:r w:rsidR="0032666C">
        <w:rPr>
          <w:rFonts w:ascii="Arial" w:eastAsia="Times New Roman" w:hAnsi="Arial" w:cs="Arial"/>
          <w:b/>
          <w:bCs/>
          <w:color w:val="444444"/>
          <w:sz w:val="21"/>
        </w:rPr>
        <w:t xml:space="preserve"> 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 с уведомлением о вручении с целью предоставления сведений, документов, подтверждающих права на объекты недвижимости</w:t>
      </w:r>
      <w:proofErr w:type="gramEnd"/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, а также сведений о почтовом адресе, адресе электронной почты, документах, 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>удостоверяющих личность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>.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Указанные сведения о правообладателях, документах, подтверждающих права, могут быть представлены как самими правообладателями, так и лицами, чьи права и законные интересы могут быть затронуты в связи с выявлением правообладателей.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Также 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>рекомендуем вам самостоятельно обратиться за государственной регистрацией ранее возникшего права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, поскольку регистрация прав собственности на объекты недвижимости защитит вас от юридических проблем при: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1. Передаче объектов недвижимости по наследству.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2. Совершении сделок с объектами недвижимости.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3. Получении разрешений на строительство на земельных участках зданий и сооружений.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4. Получении кредита под залог объекта недвижимости.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5. Решении межевых споров с соседями.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В этом случае нужно обратиться в ближайший офис МФЦ с паспортом и правоустанавливающим документом, в котором специалисты помогут написать вам соответствующее заявление.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444444"/>
          <w:sz w:val="21"/>
        </w:rPr>
        <w:t xml:space="preserve">    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>Обращаем ваше внимание, что госпошлина за государственную регистрацию права на объект недвижимости, возникшего до 31.01.1998, не взимается.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Контактные данные: 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 xml:space="preserve">Администрация </w:t>
      </w:r>
      <w:r w:rsidR="0032666C">
        <w:rPr>
          <w:rFonts w:ascii="Arial" w:eastAsia="Times New Roman" w:hAnsi="Arial" w:cs="Arial"/>
          <w:color w:val="444444"/>
          <w:sz w:val="21"/>
          <w:szCs w:val="21"/>
        </w:rPr>
        <w:t>Урожайн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 xml:space="preserve">ого </w:t>
      </w:r>
      <w:r w:rsidR="00601A07">
        <w:rPr>
          <w:rFonts w:ascii="Arial" w:eastAsia="Times New Roman" w:hAnsi="Arial" w:cs="Arial"/>
          <w:color w:val="444444"/>
          <w:sz w:val="21"/>
          <w:szCs w:val="21"/>
        </w:rPr>
        <w:t xml:space="preserve">сельсовета </w:t>
      </w:r>
      <w:r w:rsidR="0032666C">
        <w:rPr>
          <w:rFonts w:ascii="Arial" w:eastAsia="Times New Roman" w:hAnsi="Arial" w:cs="Arial"/>
          <w:color w:val="444444"/>
          <w:sz w:val="21"/>
          <w:szCs w:val="21"/>
        </w:rPr>
        <w:t>Совет</w:t>
      </w:r>
      <w:r w:rsidR="00601A07">
        <w:rPr>
          <w:rFonts w:ascii="Arial" w:eastAsia="Times New Roman" w:hAnsi="Arial" w:cs="Arial"/>
          <w:color w:val="444444"/>
          <w:sz w:val="21"/>
          <w:szCs w:val="21"/>
        </w:rPr>
        <w:t xml:space="preserve">ского района 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Алтайского края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Режим работы: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раб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очие дни: пн.- пт. с 0</w:t>
      </w:r>
      <w:r w:rsidR="0032666C">
        <w:rPr>
          <w:rFonts w:ascii="Arial" w:eastAsia="Times New Roman" w:hAnsi="Arial" w:cs="Arial"/>
          <w:color w:val="444444"/>
          <w:sz w:val="21"/>
          <w:szCs w:val="21"/>
        </w:rPr>
        <w:t>9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.00 до 1</w:t>
      </w:r>
      <w:r w:rsidR="0032666C">
        <w:rPr>
          <w:rFonts w:ascii="Arial" w:eastAsia="Times New Roman" w:hAnsi="Arial" w:cs="Arial"/>
          <w:color w:val="444444"/>
          <w:sz w:val="21"/>
          <w:szCs w:val="21"/>
        </w:rPr>
        <w:t>3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.00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сб., вс. – выходной.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Телефон: </w:t>
      </w:r>
      <w:r w:rsidR="0032666C">
        <w:rPr>
          <w:rFonts w:ascii="Arial" w:eastAsia="Times New Roman" w:hAnsi="Arial" w:cs="Arial"/>
          <w:color w:val="444444"/>
          <w:sz w:val="21"/>
          <w:szCs w:val="21"/>
        </w:rPr>
        <w:t>8(385-98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)</w:t>
      </w:r>
      <w:r w:rsidR="0032666C">
        <w:rPr>
          <w:rFonts w:ascii="Arial" w:eastAsia="Times New Roman" w:hAnsi="Arial" w:cs="Arial"/>
          <w:color w:val="444444"/>
          <w:sz w:val="21"/>
          <w:szCs w:val="21"/>
        </w:rPr>
        <w:t>24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-3-</w:t>
      </w:r>
      <w:r w:rsidR="0032666C">
        <w:rPr>
          <w:rFonts w:ascii="Arial" w:eastAsia="Times New Roman" w:hAnsi="Arial" w:cs="Arial"/>
          <w:color w:val="444444"/>
          <w:sz w:val="21"/>
          <w:szCs w:val="21"/>
        </w:rPr>
        <w:t>43</w:t>
      </w:r>
    </w:p>
    <w:p w:rsidR="000C44CE" w:rsidRDefault="000C44CE" w:rsidP="00601A07">
      <w:pPr>
        <w:spacing w:after="0" w:line="240" w:lineRule="auto"/>
      </w:pPr>
    </w:p>
    <w:p w:rsidR="00E92FE4" w:rsidRDefault="00E92FE4" w:rsidP="00601A07">
      <w:pPr>
        <w:spacing w:after="0" w:line="240" w:lineRule="auto"/>
      </w:pPr>
    </w:p>
    <w:sectPr w:rsidR="00E92FE4" w:rsidSect="002E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99D"/>
    <w:multiLevelType w:val="multilevel"/>
    <w:tmpl w:val="BF6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44CE"/>
    <w:rsid w:val="000C44CE"/>
    <w:rsid w:val="002402F6"/>
    <w:rsid w:val="002E1E38"/>
    <w:rsid w:val="00316DD4"/>
    <w:rsid w:val="0032666C"/>
    <w:rsid w:val="004530C8"/>
    <w:rsid w:val="00601A07"/>
    <w:rsid w:val="00E36BD7"/>
    <w:rsid w:val="00E92FE4"/>
    <w:rsid w:val="00F0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Jilino2</dc:creator>
  <cp:keywords/>
  <dc:description/>
  <cp:lastModifiedBy>urog2029@outlook.com</cp:lastModifiedBy>
  <cp:revision>3</cp:revision>
  <cp:lastPrinted>2023-03-13T04:11:00Z</cp:lastPrinted>
  <dcterms:created xsi:type="dcterms:W3CDTF">2023-03-15T05:44:00Z</dcterms:created>
  <dcterms:modified xsi:type="dcterms:W3CDTF">2023-03-22T07:10:00Z</dcterms:modified>
</cp:coreProperties>
</file>